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8952" w14:textId="226CFBEE" w:rsidR="00E12E72" w:rsidRDefault="00B71CEE" w:rsidP="004433DA">
      <w:pPr>
        <w:jc w:val="center"/>
        <w:rPr>
          <w:sz w:val="33"/>
          <w:szCs w:val="33"/>
        </w:rPr>
      </w:pPr>
      <w:r>
        <w:rPr>
          <w:noProof/>
          <w:sz w:val="33"/>
          <w:szCs w:val="33"/>
        </w:rPr>
        <w:drawing>
          <wp:anchor distT="0" distB="0" distL="114300" distR="114300" simplePos="0" relativeHeight="251659264" behindDoc="0" locked="0" layoutInCell="1" allowOverlap="1" wp14:anchorId="18990DEA" wp14:editId="25FCD88D">
            <wp:simplePos x="0" y="0"/>
            <wp:positionH relativeFrom="column">
              <wp:posOffset>4013200</wp:posOffset>
            </wp:positionH>
            <wp:positionV relativeFrom="page">
              <wp:posOffset>892530</wp:posOffset>
            </wp:positionV>
            <wp:extent cx="1432809" cy="888035"/>
            <wp:effectExtent l="0" t="0" r="0" b="7620"/>
            <wp:wrapNone/>
            <wp:docPr id="61767811" name="Picture 2" descr="A close-up of logo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7811" name="Picture 2" descr="A close-up of logo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809" cy="8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3"/>
          <w:szCs w:val="33"/>
        </w:rPr>
        <w:drawing>
          <wp:anchor distT="0" distB="0" distL="114300" distR="114300" simplePos="0" relativeHeight="251658240" behindDoc="0" locked="0" layoutInCell="1" allowOverlap="1" wp14:anchorId="7334D100" wp14:editId="5DF81CE6">
            <wp:simplePos x="0" y="0"/>
            <wp:positionH relativeFrom="column">
              <wp:posOffset>509905</wp:posOffset>
            </wp:positionH>
            <wp:positionV relativeFrom="page">
              <wp:posOffset>782452</wp:posOffset>
            </wp:positionV>
            <wp:extent cx="1543792" cy="1102756"/>
            <wp:effectExtent l="0" t="0" r="0" b="2540"/>
            <wp:wrapNone/>
            <wp:docPr id="238752769" name="Picture 1" descr="A logo for a fire safety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52769" name="Picture 1" descr="A logo for a fire safety company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792" cy="1102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46485" w14:textId="7937D326" w:rsidR="00E12E72" w:rsidRDefault="00E12E72" w:rsidP="004433DA">
      <w:pPr>
        <w:jc w:val="center"/>
        <w:rPr>
          <w:sz w:val="33"/>
          <w:szCs w:val="33"/>
        </w:rPr>
      </w:pPr>
    </w:p>
    <w:p w14:paraId="29A36483" w14:textId="1076B285" w:rsidR="00B71CEE" w:rsidRDefault="00B71CEE" w:rsidP="004433DA">
      <w:pPr>
        <w:jc w:val="center"/>
        <w:rPr>
          <w:sz w:val="33"/>
          <w:szCs w:val="33"/>
        </w:rPr>
      </w:pPr>
    </w:p>
    <w:p w14:paraId="533408A3" w14:textId="0DA02C53" w:rsidR="00B71CEE" w:rsidRDefault="00B71CEE" w:rsidP="004433DA">
      <w:pPr>
        <w:jc w:val="center"/>
        <w:rPr>
          <w:sz w:val="33"/>
          <w:szCs w:val="33"/>
        </w:rPr>
      </w:pPr>
      <w:r>
        <w:rPr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7AF0C" wp14:editId="67B22C23">
                <wp:simplePos x="0" y="0"/>
                <wp:positionH relativeFrom="column">
                  <wp:posOffset>361950</wp:posOffset>
                </wp:positionH>
                <wp:positionV relativeFrom="paragraph">
                  <wp:posOffset>138025</wp:posOffset>
                </wp:positionV>
                <wp:extent cx="5248894" cy="31734"/>
                <wp:effectExtent l="0" t="0" r="28575" b="26035"/>
                <wp:wrapNone/>
                <wp:docPr id="92418125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894" cy="3173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D8FB2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10.85pt" to="441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" strokecolor="#f68c36 [3049]" strokeweight="2pt"/>
            </w:pict>
          </mc:Fallback>
        </mc:AlternateContent>
      </w:r>
    </w:p>
    <w:p w14:paraId="365EB854" w14:textId="77777777" w:rsidR="00B71CEE" w:rsidRDefault="00B71CEE" w:rsidP="004433DA">
      <w:pPr>
        <w:jc w:val="center"/>
        <w:rPr>
          <w:sz w:val="33"/>
          <w:szCs w:val="33"/>
        </w:rPr>
      </w:pPr>
    </w:p>
    <w:p w14:paraId="5AC229AC" w14:textId="0E3C3234" w:rsidR="004433DA" w:rsidRPr="00470308" w:rsidRDefault="004433DA" w:rsidP="004433DA">
      <w:pPr>
        <w:jc w:val="center"/>
        <w:rPr>
          <w:b/>
          <w:bCs/>
          <w:color w:val="00B050"/>
          <w:sz w:val="36"/>
          <w:szCs w:val="36"/>
        </w:rPr>
      </w:pPr>
      <w:r w:rsidRPr="00470308">
        <w:rPr>
          <w:b/>
          <w:bCs/>
          <w:color w:val="00B050"/>
          <w:sz w:val="36"/>
          <w:szCs w:val="36"/>
        </w:rPr>
        <w:t>Fire Department Capabilities Form</w:t>
      </w:r>
    </w:p>
    <w:p w14:paraId="6B31E41D" w14:textId="1940897A" w:rsidR="00600056" w:rsidRDefault="00433B89" w:rsidP="004433DA">
      <w:pPr>
        <w:jc w:val="center"/>
        <w:rPr>
          <w:i/>
          <w:iCs/>
          <w:sz w:val="24"/>
          <w:szCs w:val="24"/>
        </w:rPr>
      </w:pPr>
      <w:r w:rsidRPr="00470308">
        <w:rPr>
          <w:i/>
          <w:iCs/>
          <w:sz w:val="24"/>
          <w:szCs w:val="24"/>
        </w:rPr>
        <w:t xml:space="preserve">This </w:t>
      </w:r>
      <w:r w:rsidR="004433DA" w:rsidRPr="00470308">
        <w:rPr>
          <w:i/>
          <w:iCs/>
          <w:sz w:val="24"/>
          <w:szCs w:val="24"/>
        </w:rPr>
        <w:t>form</w:t>
      </w:r>
      <w:r w:rsidRPr="00470308">
        <w:rPr>
          <w:i/>
          <w:iCs/>
          <w:sz w:val="24"/>
          <w:szCs w:val="24"/>
        </w:rPr>
        <w:t xml:space="preserve"> is fillable in Word. </w:t>
      </w:r>
      <w:r w:rsidR="004433DA" w:rsidRPr="00470308">
        <w:rPr>
          <w:i/>
          <w:iCs/>
          <w:sz w:val="24"/>
          <w:szCs w:val="24"/>
        </w:rPr>
        <w:t>First</w:t>
      </w:r>
      <w:r w:rsidRPr="00470308">
        <w:rPr>
          <w:i/>
          <w:iCs/>
          <w:sz w:val="24"/>
          <w:szCs w:val="24"/>
        </w:rPr>
        <w:t xml:space="preserve"> download it, then it should be a fillable form with text fields</w:t>
      </w:r>
      <w:r w:rsidR="00AD310D">
        <w:rPr>
          <w:i/>
          <w:iCs/>
          <w:sz w:val="24"/>
          <w:szCs w:val="24"/>
        </w:rPr>
        <w:t>, check boxes</w:t>
      </w:r>
      <w:r w:rsidRPr="00470308">
        <w:rPr>
          <w:i/>
          <w:iCs/>
          <w:sz w:val="24"/>
          <w:szCs w:val="24"/>
        </w:rPr>
        <w:t xml:space="preserve"> and dropdowns.</w:t>
      </w:r>
      <w:r w:rsidR="00FF368E">
        <w:rPr>
          <w:i/>
          <w:iCs/>
          <w:sz w:val="24"/>
          <w:szCs w:val="24"/>
        </w:rPr>
        <w:t xml:space="preserve"> Once complete, save</w:t>
      </w:r>
      <w:r w:rsidR="00AD310D">
        <w:rPr>
          <w:i/>
          <w:iCs/>
          <w:sz w:val="24"/>
          <w:szCs w:val="24"/>
        </w:rPr>
        <w:t xml:space="preserve"> it</w:t>
      </w:r>
      <w:r w:rsidR="00FF368E">
        <w:rPr>
          <w:i/>
          <w:iCs/>
          <w:sz w:val="24"/>
          <w:szCs w:val="24"/>
        </w:rPr>
        <w:t xml:space="preserve"> with a new name and return to Fire Safe Sonoma or the </w:t>
      </w:r>
      <w:r w:rsidR="00600056">
        <w:rPr>
          <w:i/>
          <w:iCs/>
          <w:sz w:val="24"/>
          <w:szCs w:val="24"/>
        </w:rPr>
        <w:t xml:space="preserve">Firewise Resident Leader who provided it to you. </w:t>
      </w:r>
    </w:p>
    <w:p w14:paraId="00000001" w14:textId="7D2ABA16" w:rsidR="0036145D" w:rsidRPr="00470308" w:rsidRDefault="00433B89" w:rsidP="004433DA">
      <w:pPr>
        <w:jc w:val="center"/>
        <w:rPr>
          <w:i/>
          <w:iCs/>
          <w:sz w:val="24"/>
          <w:szCs w:val="24"/>
        </w:rPr>
      </w:pPr>
      <w:r w:rsidRPr="00470308">
        <w:rPr>
          <w:i/>
          <w:iCs/>
          <w:sz w:val="24"/>
          <w:szCs w:val="24"/>
        </w:rPr>
        <w:t xml:space="preserve"> </w:t>
      </w:r>
      <w:r w:rsidRPr="00600056">
        <w:rPr>
          <w:i/>
          <w:iCs/>
          <w:sz w:val="20"/>
          <w:szCs w:val="20"/>
        </w:rPr>
        <w:t xml:space="preserve">No password </w:t>
      </w:r>
      <w:proofErr w:type="gramStart"/>
      <w:r w:rsidRPr="00600056">
        <w:rPr>
          <w:i/>
          <w:iCs/>
          <w:sz w:val="20"/>
          <w:szCs w:val="20"/>
        </w:rPr>
        <w:t>is needed</w:t>
      </w:r>
      <w:proofErr w:type="gramEnd"/>
      <w:r w:rsidRPr="00600056">
        <w:rPr>
          <w:i/>
          <w:iCs/>
          <w:sz w:val="20"/>
          <w:szCs w:val="20"/>
        </w:rPr>
        <w:t xml:space="preserve"> to edit </w:t>
      </w:r>
      <w:r w:rsidR="004433DA" w:rsidRPr="00600056">
        <w:rPr>
          <w:i/>
          <w:iCs/>
          <w:sz w:val="20"/>
          <w:szCs w:val="20"/>
        </w:rPr>
        <w:t xml:space="preserve">it </w:t>
      </w:r>
      <w:r w:rsidRPr="00600056">
        <w:rPr>
          <w:i/>
          <w:iCs/>
          <w:sz w:val="20"/>
          <w:szCs w:val="20"/>
        </w:rPr>
        <w:t>in Developer.</w:t>
      </w:r>
    </w:p>
    <w:p w14:paraId="00000002" w14:textId="77777777" w:rsidR="0036145D" w:rsidRDefault="0036145D">
      <w:pPr>
        <w:rPr>
          <w:sz w:val="21"/>
          <w:szCs w:val="21"/>
        </w:rPr>
      </w:pPr>
    </w:p>
    <w:p w14:paraId="00000004" w14:textId="6B6A5D17" w:rsidR="0036145D" w:rsidRDefault="00A04197">
      <w:pPr>
        <w:rPr>
          <w:sz w:val="24"/>
          <w:szCs w:val="24"/>
        </w:rPr>
      </w:pPr>
      <w:r>
        <w:rPr>
          <w:sz w:val="24"/>
          <w:szCs w:val="24"/>
        </w:rPr>
        <w:t>Person completing f</w:t>
      </w:r>
      <w:r w:rsidR="004740CD">
        <w:rPr>
          <w:sz w:val="24"/>
          <w:szCs w:val="24"/>
        </w:rPr>
        <w:t>orm</w:t>
      </w:r>
      <w:r>
        <w:rPr>
          <w:sz w:val="24"/>
          <w:szCs w:val="24"/>
        </w:rPr>
        <w:t>:</w:t>
      </w:r>
      <w:r w:rsidR="004740C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25932636"/>
          <w:placeholder>
            <w:docPart w:val="DefaultPlaceholder_-1854013440"/>
          </w:placeholder>
          <w:showingPlcHdr/>
        </w:sdtPr>
        <w:sdtContent>
          <w:r w:rsidR="004740CD" w:rsidRPr="00981DF7">
            <w:rPr>
              <w:rStyle w:val="PlaceholderText"/>
            </w:rPr>
            <w:t>Click or tap here to enter text.</w:t>
          </w:r>
        </w:sdtContent>
      </w:sdt>
      <w:r w:rsidR="004740CD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9641810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81DF7">
            <w:rPr>
              <w:rStyle w:val="PlaceholderText"/>
            </w:rPr>
            <w:t>Click or tap to enter a date.</w:t>
          </w:r>
        </w:sdtContent>
      </w:sdt>
      <w:r>
        <w:rPr>
          <w:sz w:val="24"/>
          <w:szCs w:val="24"/>
        </w:rPr>
        <w:t>.</w:t>
      </w:r>
    </w:p>
    <w:p w14:paraId="66202063" w14:textId="7DD182D1" w:rsidR="00A04197" w:rsidRDefault="00A04197">
      <w:pPr>
        <w:rPr>
          <w:sz w:val="24"/>
          <w:szCs w:val="24"/>
        </w:rPr>
      </w:pPr>
    </w:p>
    <w:p w14:paraId="00000005" w14:textId="4D421A9D" w:rsidR="0036145D" w:rsidRDefault="00433B89">
      <w:pPr>
        <w:rPr>
          <w:color w:val="202124"/>
          <w:sz w:val="24"/>
          <w:szCs w:val="24"/>
        </w:rPr>
      </w:pPr>
      <w:r>
        <w:rPr>
          <w:sz w:val="24"/>
          <w:szCs w:val="24"/>
        </w:rPr>
        <w:t xml:space="preserve">The </w:t>
      </w:r>
      <w:sdt>
        <w:sdtPr>
          <w:rPr>
            <w:sz w:val="24"/>
            <w:szCs w:val="24"/>
          </w:rPr>
          <w:id w:val="1687561878"/>
          <w:placeholder>
            <w:docPart w:val="DefaultPlaceholder_-1854013440"/>
          </w:placeholder>
          <w:showingPlcHdr/>
          <w:text/>
        </w:sdtPr>
        <w:sdtContent>
          <w:r w:rsidR="004433DA" w:rsidRPr="00981DF7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is a </w:t>
      </w:r>
      <w:sdt>
        <w:sdtPr>
          <w:rPr>
            <w:sz w:val="24"/>
            <w:szCs w:val="24"/>
          </w:rPr>
          <w:alias w:val="FD Type"/>
          <w:tag w:val="FD Type"/>
          <w:id w:val="1387373957"/>
          <w:placeholder>
            <w:docPart w:val="DefaultPlaceholder_-1854013438"/>
          </w:placeholder>
          <w:showingPlcHdr/>
          <w:dropDownList>
            <w:listItem w:value="Choose an item."/>
            <w:listItem w:displayText="volunteer only" w:value="volunteer only"/>
            <w:listItem w:displayText="career" w:value="career"/>
            <w:listItem w:displayText="combination (career and volunteer)" w:value="combination (career and volunteer)"/>
          </w:dropDownList>
        </w:sdtPr>
        <w:sdtContent>
          <w:r w:rsidR="004433DA" w:rsidRPr="00981DF7">
            <w:rPr>
              <w:rStyle w:val="PlaceholderText"/>
            </w:rPr>
            <w:t>Choose an item.</w:t>
          </w:r>
        </w:sdtContent>
      </w:sdt>
      <w:r>
        <w:rPr>
          <w:color w:val="666666"/>
          <w:sz w:val="24"/>
          <w:szCs w:val="24"/>
        </w:rPr>
        <w:t xml:space="preserve"> </w:t>
      </w:r>
      <w:r>
        <w:rPr>
          <w:sz w:val="24"/>
          <w:szCs w:val="24"/>
        </w:rPr>
        <w:t xml:space="preserve">fire department. </w:t>
      </w:r>
      <w:r>
        <w:rPr>
          <w:color w:val="202124"/>
          <w:sz w:val="24"/>
          <w:szCs w:val="24"/>
        </w:rPr>
        <w:t xml:space="preserve"> </w:t>
      </w:r>
    </w:p>
    <w:p w14:paraId="3D428F52" w14:textId="77777777" w:rsidR="00A557D7" w:rsidRDefault="00A557D7">
      <w:pPr>
        <w:rPr>
          <w:color w:val="202124"/>
          <w:sz w:val="24"/>
          <w:szCs w:val="24"/>
        </w:rPr>
      </w:pPr>
    </w:p>
    <w:p w14:paraId="3DDE2B06" w14:textId="4176FBD5" w:rsidR="00AD310D" w:rsidRDefault="00AD310D">
      <w:pPr>
        <w:rPr>
          <w:color w:val="202124"/>
          <w:sz w:val="24"/>
          <w:szCs w:val="24"/>
        </w:rPr>
      </w:pPr>
      <w:proofErr w:type="spellStart"/>
      <w:r>
        <w:rPr>
          <w:color w:val="202124"/>
          <w:sz w:val="24"/>
          <w:szCs w:val="24"/>
        </w:rPr>
        <w:t>Firewise</w:t>
      </w:r>
      <w:r w:rsidR="00A557D7">
        <w:rPr>
          <w:color w:val="202124"/>
          <w:sz w:val="24"/>
          <w:szCs w:val="24"/>
        </w:rPr>
        <w:t>USA</w:t>
      </w:r>
      <w:proofErr w:type="spellEnd"/>
      <w:r w:rsidR="00A557D7">
        <w:rPr>
          <w:color w:val="202124"/>
          <w:sz w:val="24"/>
          <w:szCs w:val="24"/>
        </w:rPr>
        <w:t xml:space="preserve">® Community seeking information: </w:t>
      </w:r>
      <w:sdt>
        <w:sdtPr>
          <w:rPr>
            <w:color w:val="202124"/>
            <w:sz w:val="24"/>
            <w:szCs w:val="24"/>
          </w:rPr>
          <w:id w:val="242381450"/>
          <w:placeholder>
            <w:docPart w:val="DefaultPlaceholder_-1854013440"/>
          </w:placeholder>
          <w:showingPlcHdr/>
        </w:sdtPr>
        <w:sdtContent>
          <w:r w:rsidR="00A557D7" w:rsidRPr="00981DF7">
            <w:rPr>
              <w:rStyle w:val="PlaceholderText"/>
            </w:rPr>
            <w:t>Click or tap here to enter text.</w:t>
          </w:r>
        </w:sdtContent>
      </w:sdt>
    </w:p>
    <w:p w14:paraId="00000006" w14:textId="5FAC9D15" w:rsidR="0036145D" w:rsidRDefault="0036145D">
      <w:pPr>
        <w:rPr>
          <w:color w:val="202124"/>
          <w:sz w:val="24"/>
          <w:szCs w:val="24"/>
        </w:rPr>
      </w:pPr>
    </w:p>
    <w:p w14:paraId="00000007" w14:textId="6D99F002" w:rsidR="0036145D" w:rsidRDefault="00433B89">
      <w:pPr>
        <w:rPr>
          <w:sz w:val="24"/>
          <w:szCs w:val="24"/>
        </w:rPr>
      </w:pPr>
      <w:r>
        <w:rPr>
          <w:sz w:val="24"/>
          <w:szCs w:val="24"/>
        </w:rPr>
        <w:t xml:space="preserve">The staff </w:t>
      </w:r>
      <w:proofErr w:type="gramStart"/>
      <w:r w:rsidR="004740CD"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trained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the following California State Fire Marshal's office Firefighter-1 Standards. </w:t>
      </w:r>
    </w:p>
    <w:p w14:paraId="00000008" w14:textId="530227E2" w:rsidR="0036145D" w:rsidRDefault="004433DA">
      <w:pPr>
        <w:ind w:left="720"/>
        <w:rPr>
          <w:sz w:val="24"/>
          <w:szCs w:val="24"/>
        </w:rPr>
      </w:pPr>
      <w:sdt>
        <w:sdtPr>
          <w:rPr>
            <w:rFonts w:ascii="MS Gothic" w:eastAsia="MS Gothic" w:hAnsi="MS Gothic" w:cs="MS Gothic"/>
            <w:sz w:val="24"/>
            <w:szCs w:val="24"/>
          </w:rPr>
          <w:id w:val="820931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33B89">
        <w:rPr>
          <w:sz w:val="24"/>
          <w:szCs w:val="24"/>
        </w:rPr>
        <w:t>California State Fire Marshal – Firefighter 1-C (Wildland Basic)</w:t>
      </w:r>
    </w:p>
    <w:p w14:paraId="00000009" w14:textId="14C0FC1F" w:rsidR="0036145D" w:rsidRDefault="004433DA">
      <w:pPr>
        <w:ind w:left="720"/>
        <w:rPr>
          <w:sz w:val="24"/>
          <w:szCs w:val="24"/>
        </w:rPr>
      </w:pPr>
      <w:sdt>
        <w:sdtPr>
          <w:rPr>
            <w:rFonts w:ascii="MS Gothic" w:eastAsia="MS Gothic" w:hAnsi="MS Gothic" w:cs="MS Gothic"/>
            <w:sz w:val="24"/>
            <w:szCs w:val="24"/>
          </w:rPr>
          <w:id w:val="-1993779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33B89">
        <w:rPr>
          <w:sz w:val="24"/>
          <w:szCs w:val="24"/>
        </w:rPr>
        <w:t>California State Fire Marshal – Firefighter 1 (Basic)</w:t>
      </w:r>
    </w:p>
    <w:p w14:paraId="0000000A" w14:textId="4A94DDC5" w:rsidR="0036145D" w:rsidRDefault="004433DA">
      <w:pPr>
        <w:ind w:left="720"/>
        <w:rPr>
          <w:sz w:val="24"/>
          <w:szCs w:val="24"/>
          <w:highlight w:val="yellow"/>
        </w:rPr>
      </w:pPr>
      <w:sdt>
        <w:sdtPr>
          <w:rPr>
            <w:rFonts w:ascii="MS Gothic" w:eastAsia="MS Gothic" w:hAnsi="MS Gothic" w:cs="MS Gothic"/>
            <w:sz w:val="24"/>
            <w:szCs w:val="24"/>
          </w:rPr>
          <w:id w:val="976720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33B89">
        <w:rPr>
          <w:sz w:val="24"/>
          <w:szCs w:val="24"/>
        </w:rPr>
        <w:t>California State Fire Marshal – Firefighter 2 (Beyond basic)</w:t>
      </w:r>
    </w:p>
    <w:p w14:paraId="0000000B" w14:textId="77777777" w:rsidR="0036145D" w:rsidRDefault="0036145D">
      <w:pPr>
        <w:rPr>
          <w:sz w:val="24"/>
          <w:szCs w:val="24"/>
          <w:highlight w:val="yellow"/>
        </w:rPr>
      </w:pPr>
    </w:p>
    <w:p w14:paraId="0000000C" w14:textId="498B7210" w:rsidR="0036145D" w:rsidRDefault="00433B89">
      <w:pPr>
        <w:rPr>
          <w:sz w:val="24"/>
          <w:szCs w:val="24"/>
        </w:rPr>
      </w:pPr>
      <w:r>
        <w:rPr>
          <w:sz w:val="24"/>
          <w:szCs w:val="24"/>
        </w:rPr>
        <w:t xml:space="preserve">The fire department </w:t>
      </w:r>
      <w:sdt>
        <w:sdtPr>
          <w:rPr>
            <w:sz w:val="24"/>
            <w:szCs w:val="24"/>
          </w:rPr>
          <w:alias w:val="inspections"/>
          <w:tag w:val="inspections"/>
          <w:id w:val="-1649581255"/>
          <w:placeholder>
            <w:docPart w:val="DefaultPlaceholder_-1854013438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Content>
          <w:r w:rsidR="004433DA" w:rsidRPr="00981DF7">
            <w:rPr>
              <w:rStyle w:val="PlaceholderText"/>
            </w:rPr>
            <w:t>Choose an item.</w:t>
          </w:r>
        </w:sdtContent>
      </w:sdt>
      <w:r>
        <w:rPr>
          <w:sz w:val="24"/>
          <w:szCs w:val="24"/>
        </w:rPr>
        <w:t>conduct residential inspections to determine compliance with local, and/or California Fire Safe Regulations, related to structural hardening and defensible space.</w:t>
      </w:r>
    </w:p>
    <w:p w14:paraId="0000000D" w14:textId="77777777" w:rsidR="0036145D" w:rsidRDefault="0036145D">
      <w:pPr>
        <w:rPr>
          <w:color w:val="202124"/>
          <w:sz w:val="24"/>
          <w:szCs w:val="24"/>
          <w:highlight w:val="white"/>
        </w:rPr>
      </w:pPr>
    </w:p>
    <w:p w14:paraId="0000000E" w14:textId="77777777" w:rsidR="0036145D" w:rsidRDefault="00433B89">
      <w:pPr>
        <w:rPr>
          <w:b/>
          <w:color w:val="202124"/>
          <w:sz w:val="24"/>
          <w:szCs w:val="24"/>
          <w:highlight w:val="white"/>
        </w:rPr>
      </w:pPr>
      <w:r>
        <w:rPr>
          <w:b/>
          <w:color w:val="202124"/>
          <w:sz w:val="24"/>
          <w:szCs w:val="24"/>
          <w:highlight w:val="white"/>
        </w:rPr>
        <w:t>Response</w:t>
      </w:r>
    </w:p>
    <w:p w14:paraId="0000000F" w14:textId="592EC3F1" w:rsidR="0036145D" w:rsidRDefault="00433B89">
      <w:pPr>
        <w:rPr>
          <w:sz w:val="24"/>
          <w:szCs w:val="24"/>
          <w:highlight w:val="yellow"/>
        </w:rPr>
      </w:pPr>
      <w:r>
        <w:rPr>
          <w:color w:val="202124"/>
          <w:sz w:val="24"/>
          <w:szCs w:val="24"/>
          <w:highlight w:val="white"/>
        </w:rPr>
        <w:t>For an initial alarm assignment for a vegetation fire,</w:t>
      </w:r>
      <w:r>
        <w:rPr>
          <w:sz w:val="24"/>
          <w:szCs w:val="24"/>
        </w:rPr>
        <w:t xml:space="preserve"> the fire department can respond to the</w:t>
      </w:r>
      <w:r>
        <w:rPr>
          <w:color w:val="202124"/>
          <w:sz w:val="24"/>
          <w:szCs w:val="24"/>
          <w:highlight w:val="white"/>
        </w:rPr>
        <w:t xml:space="preserve"> basemap area with </w:t>
      </w:r>
      <w:sdt>
        <w:sdtPr>
          <w:rPr>
            <w:color w:val="202124"/>
            <w:sz w:val="24"/>
            <w:szCs w:val="24"/>
            <w:highlight w:val="white"/>
          </w:rPr>
          <w:alias w:val="FD ability"/>
          <w:tag w:val="FD ability"/>
          <w:id w:val="627284574"/>
          <w:placeholder>
            <w:docPart w:val="DefaultPlaceholder_-1854013438"/>
          </w:placeholder>
          <w:showingPlcHdr/>
          <w:dropDownList>
            <w:listItem w:value="Choose an item."/>
            <w:listItem w:displayText="a Metro Response and can arrive with at least 15 staff in 9 minutes or less from time of alarm 90% of the time." w:value="a Metro Response and can arrive with at least 15 staff in 9 minutes or less from time of alarm 90% of the time."/>
            <w:listItem w:displayText="an Urban Response and can arrive with at least 10 staff in 10 minutes or less from time of alarm 80% of the time." w:value="An Urban Response and can arrive with at least 10 staff in 10 minutes or less from time of alarm 80% of the time."/>
            <w:listItem w:displayText="a Suburban Response and can arrive with at least 6 staff in 14 minutes or less from time of alarm 80% of the time." w:value="a Suburban Response and can arrive with at least 6 staff in 14 minutes or less from time of alarm 80% of the time."/>
            <w:listItem w:displayText="a Rural Response and can arrive with at least 4 staff in over 14 minutes from time of alarm 90% of the time." w:value="a Rural Response and can arrive with at least 4 staff in over 14 minutes from time of alarm 90% of the time."/>
            <w:listItem w:displayText="a Remote Response and cannot arrive with at least 4 staff in less than 15 minutes from time of alarm." w:value="a Remote Response and cannot arrive with at least 4 staff in less than 15 minutes from time of alarm."/>
          </w:dropDownList>
        </w:sdtPr>
        <w:sdtContent>
          <w:r w:rsidR="004433DA" w:rsidRPr="00981DF7">
            <w:rPr>
              <w:rStyle w:val="PlaceholderText"/>
            </w:rPr>
            <w:t>Choose an item.</w:t>
          </w:r>
        </w:sdtContent>
      </w:sdt>
    </w:p>
    <w:p w14:paraId="00000010" w14:textId="77777777" w:rsidR="0036145D" w:rsidRDefault="0036145D">
      <w:pPr>
        <w:rPr>
          <w:sz w:val="24"/>
          <w:szCs w:val="24"/>
        </w:rPr>
      </w:pPr>
    </w:p>
    <w:p w14:paraId="00000011" w14:textId="77777777" w:rsidR="0036145D" w:rsidRDefault="00433B89">
      <w:pPr>
        <w:rPr>
          <w:b/>
          <w:sz w:val="24"/>
          <w:szCs w:val="24"/>
        </w:rPr>
      </w:pPr>
      <w:r>
        <w:rPr>
          <w:b/>
          <w:sz w:val="24"/>
          <w:szCs w:val="24"/>
        </w:rPr>
        <w:t>Water</w:t>
      </w:r>
    </w:p>
    <w:p w14:paraId="0E9FC635" w14:textId="0ACF21E4" w:rsidR="004740CD" w:rsidRDefault="00433B89">
      <w:pPr>
        <w:rPr>
          <w:sz w:val="24"/>
          <w:szCs w:val="24"/>
        </w:rPr>
      </w:pPr>
      <w:r>
        <w:rPr>
          <w:sz w:val="24"/>
          <w:szCs w:val="24"/>
        </w:rPr>
        <w:t xml:space="preserve">The fire department </w:t>
      </w:r>
      <w:sdt>
        <w:sdtPr>
          <w:rPr>
            <w:sz w:val="24"/>
            <w:szCs w:val="24"/>
          </w:rPr>
          <w:alias w:val="200 gpm"/>
          <w:tag w:val="200 gpm"/>
          <w:id w:val="-1242164925"/>
          <w:placeholder>
            <w:docPart w:val="DefaultPlaceholder_-1854013438"/>
          </w:placeholder>
          <w:showingPlcHdr/>
          <w:dropDownList>
            <w:listItem w:value="Choose an item."/>
            <w:listItem w:displayText="is" w:value="is"/>
            <w:listItem w:displayText="is not" w:value="is not"/>
          </w:dropDownList>
        </w:sdtPr>
        <w:sdtContent>
          <w:r w:rsidR="004740CD" w:rsidRPr="00981DF7">
            <w:rPr>
              <w:rStyle w:val="PlaceholderText"/>
            </w:rPr>
            <w:t>Choose an item.</w:t>
          </w:r>
        </w:sdtContent>
      </w:sdt>
      <w:r w:rsidR="004740CD">
        <w:rPr>
          <w:sz w:val="24"/>
          <w:szCs w:val="24"/>
        </w:rPr>
        <w:t xml:space="preserve"> </w:t>
      </w:r>
      <w:r w:rsidR="004740CD" w:rsidRPr="004740CD">
        <w:rPr>
          <w:sz w:val="24"/>
          <w:szCs w:val="24"/>
        </w:rPr>
        <w:t>capable of delivering an uninterrupted fire flow of 200 gallons per minute within five minutes of the first arriving apparatus within the target area</w:t>
      </w:r>
      <w:r w:rsidR="004740CD">
        <w:rPr>
          <w:sz w:val="24"/>
          <w:szCs w:val="24"/>
        </w:rPr>
        <w:t>.</w:t>
      </w:r>
    </w:p>
    <w:p w14:paraId="2D98167C" w14:textId="77777777" w:rsidR="004740CD" w:rsidRDefault="004740CD">
      <w:pPr>
        <w:rPr>
          <w:sz w:val="24"/>
          <w:szCs w:val="24"/>
        </w:rPr>
      </w:pPr>
    </w:p>
    <w:p w14:paraId="1D2522B1" w14:textId="62D07839" w:rsidR="004740CD" w:rsidRDefault="004740CD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</w:t>
      </w:r>
      <w:r w:rsidRPr="004740CD">
        <w:rPr>
          <w:sz w:val="24"/>
          <w:szCs w:val="24"/>
        </w:rPr>
        <w:t xml:space="preserve"> fire department </w:t>
      </w:r>
      <w:sdt>
        <w:sdtPr>
          <w:rPr>
            <w:sz w:val="24"/>
            <w:szCs w:val="24"/>
          </w:rPr>
          <w:alias w:val="500 gpm"/>
          <w:tag w:val="500 gpm"/>
          <w:id w:val="-727924426"/>
          <w:placeholder>
            <w:docPart w:val="DefaultPlaceholder_-1854013438"/>
          </w:placeholder>
          <w:showingPlcHdr/>
          <w:dropDownList>
            <w:listItem w:value="Choose an item."/>
            <w:listItem w:displayText="is" w:value="is"/>
            <w:listItem w:displayText="is not" w:value="is not"/>
          </w:dropDownList>
        </w:sdtPr>
        <w:sdtContent>
          <w:r w:rsidRPr="00981DF7">
            <w:rPr>
              <w:rStyle w:val="PlaceholderText"/>
            </w:rPr>
            <w:t>Choose an item.</w:t>
          </w:r>
        </w:sdtContent>
      </w:sdt>
      <w:r>
        <w:rPr>
          <w:sz w:val="24"/>
          <w:szCs w:val="24"/>
        </w:rPr>
        <w:t xml:space="preserve"> </w:t>
      </w:r>
      <w:r w:rsidRPr="004740CD">
        <w:rPr>
          <w:sz w:val="24"/>
          <w:szCs w:val="24"/>
        </w:rPr>
        <w:t xml:space="preserve">capable of providing 500 </w:t>
      </w:r>
      <w:r>
        <w:rPr>
          <w:sz w:val="24"/>
          <w:szCs w:val="24"/>
        </w:rPr>
        <w:t>gallons per minute</w:t>
      </w:r>
      <w:r w:rsidRPr="004740CD">
        <w:rPr>
          <w:sz w:val="24"/>
          <w:szCs w:val="24"/>
        </w:rPr>
        <w:t xml:space="preserve"> or more, </w:t>
      </w:r>
      <w:r>
        <w:rPr>
          <w:sz w:val="24"/>
          <w:szCs w:val="24"/>
        </w:rPr>
        <w:t xml:space="preserve">of </w:t>
      </w:r>
      <w:r w:rsidRPr="004740CD">
        <w:rPr>
          <w:sz w:val="24"/>
          <w:szCs w:val="24"/>
        </w:rPr>
        <w:t>uninterrupted</w:t>
      </w:r>
      <w:r>
        <w:rPr>
          <w:sz w:val="24"/>
          <w:szCs w:val="24"/>
        </w:rPr>
        <w:t xml:space="preserve"> water supply</w:t>
      </w:r>
      <w:r w:rsidRPr="004740CD">
        <w:rPr>
          <w:sz w:val="24"/>
          <w:szCs w:val="24"/>
        </w:rPr>
        <w:t xml:space="preserve"> within the target area for a period of 2 hours using hydrants, tender/tanker shuttle operations and/or large diameter hose relays</w:t>
      </w:r>
      <w:r>
        <w:rPr>
          <w:sz w:val="24"/>
          <w:szCs w:val="24"/>
        </w:rPr>
        <w:t>.</w:t>
      </w:r>
    </w:p>
    <w:p w14:paraId="37F3FE58" w14:textId="77777777" w:rsidR="004740CD" w:rsidRDefault="004740CD">
      <w:pPr>
        <w:rPr>
          <w:sz w:val="24"/>
          <w:szCs w:val="24"/>
        </w:rPr>
      </w:pPr>
    </w:p>
    <w:p w14:paraId="00000018" w14:textId="77777777" w:rsidR="0036145D" w:rsidRDefault="0036145D">
      <w:pPr>
        <w:rPr>
          <w:sz w:val="24"/>
          <w:szCs w:val="24"/>
        </w:rPr>
      </w:pPr>
    </w:p>
    <w:sectPr w:rsidR="0036145D" w:rsidSect="00B71CEE">
      <w:pgSz w:w="12240" w:h="15840"/>
      <w:pgMar w:top="1440" w:right="1440" w:bottom="1440" w:left="1440" w:header="720" w:footer="720" w:gutter="0"/>
      <w:pgBorders w:offsetFrom="page">
        <w:top w:val="single" w:sz="18" w:space="24" w:color="EE0000"/>
        <w:left w:val="single" w:sz="18" w:space="24" w:color="EE0000"/>
        <w:bottom w:val="single" w:sz="18" w:space="24" w:color="EE0000"/>
        <w:right w:val="single" w:sz="18" w:space="24" w:color="EE000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5D"/>
    <w:rsid w:val="000C0AB1"/>
    <w:rsid w:val="001E546B"/>
    <w:rsid w:val="0036145D"/>
    <w:rsid w:val="00433B89"/>
    <w:rsid w:val="004433DA"/>
    <w:rsid w:val="00470308"/>
    <w:rsid w:val="004740CD"/>
    <w:rsid w:val="00600056"/>
    <w:rsid w:val="009D09D9"/>
    <w:rsid w:val="00A04197"/>
    <w:rsid w:val="00A557D7"/>
    <w:rsid w:val="00A633FD"/>
    <w:rsid w:val="00A92BE8"/>
    <w:rsid w:val="00AD310D"/>
    <w:rsid w:val="00B71CEE"/>
    <w:rsid w:val="00E12E72"/>
    <w:rsid w:val="00ED2FC9"/>
    <w:rsid w:val="00F01AEE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8B6EA"/>
  <w15:docId w15:val="{9F9BE312-D240-4104-B360-A95EA196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DA34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BA397-7BF7-4DEC-A37E-DA32A153438E}"/>
      </w:docPartPr>
      <w:docPartBody>
        <w:p w:rsidR="009F7F5B" w:rsidRDefault="009F7F5B">
          <w:r w:rsidRPr="00981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6A658-E5AC-4588-83A6-ED2E685DBA91}"/>
      </w:docPartPr>
      <w:docPartBody>
        <w:p w:rsidR="009F7F5B" w:rsidRDefault="009F7F5B">
          <w:r w:rsidRPr="00981DF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CD6C5-43CA-4D63-AEDE-C3346CCCA303}"/>
      </w:docPartPr>
      <w:docPartBody>
        <w:p w:rsidR="009F7F5B" w:rsidRDefault="009F7F5B">
          <w:r w:rsidRPr="00981DF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5B"/>
    <w:rsid w:val="001E546B"/>
    <w:rsid w:val="009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F5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cu3h0vK1uL0fKGpt9Upd6+O9gw==">CgMxLjA4AHIhMXdCV2JTS3BGU0FhUTJXZmZQZF9ZOF9pY0M3cWNJUnBi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1482</Characters>
  <Application>Microsoft Office Word</Application>
  <DocSecurity>0</DocSecurity>
  <Lines>34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MACINTYRE</dc:creator>
  <cp:lastModifiedBy>ROBERTA MACINTYRE</cp:lastModifiedBy>
  <cp:revision>11</cp:revision>
  <dcterms:created xsi:type="dcterms:W3CDTF">2025-06-18T23:17:00Z</dcterms:created>
  <dcterms:modified xsi:type="dcterms:W3CDTF">2025-06-18T23:26:00Z</dcterms:modified>
</cp:coreProperties>
</file>